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FB" w:rsidRDefault="003A77FB" w:rsidP="003A77FB">
      <w:pPr>
        <w:pStyle w:val="Title"/>
        <w:rPr>
          <w:rFonts w:ascii="Monotype Corsiva" w:hAnsi="Monotype Corsiva"/>
          <w:i/>
          <w:sz w:val="40"/>
          <w:szCs w:val="40"/>
        </w:rPr>
      </w:pPr>
      <w:r>
        <w:rPr>
          <w:rFonts w:ascii="Monotype Corsiva" w:hAnsi="Monotype Corsiva"/>
          <w:i/>
          <w:sz w:val="40"/>
          <w:szCs w:val="40"/>
        </w:rPr>
        <w:t>AEOLIAN HARPINGS</w:t>
      </w:r>
    </w:p>
    <w:p w:rsidR="003A77FB" w:rsidRDefault="003A77FB" w:rsidP="003A77FB">
      <w:r>
        <w:t>________________________________________________________________________</w:t>
      </w:r>
    </w:p>
    <w:p w:rsidR="003A77FB" w:rsidRDefault="003A77FB" w:rsidP="003A77FB">
      <w:pPr>
        <w:tabs>
          <w:tab w:val="left" w:pos="4005"/>
        </w:tabs>
        <w:jc w:val="both"/>
      </w:pPr>
      <w:r>
        <w:t xml:space="preserve"> </w:t>
      </w:r>
      <w:r>
        <w:tab/>
      </w:r>
    </w:p>
    <w:p w:rsidR="003A77FB" w:rsidRDefault="003A77FB" w:rsidP="003A77FB">
      <w:pPr>
        <w:pStyle w:val="Heading3"/>
        <w:pBdr>
          <w:bottom w:val="none" w:sz="0" w:space="0" w:color="auto"/>
        </w:pBdr>
        <w:tabs>
          <w:tab w:val="clear" w:pos="5040"/>
          <w:tab w:val="clear" w:pos="9800"/>
          <w:tab w:val="left" w:pos="3600"/>
          <w:tab w:val="left" w:pos="6750"/>
          <w:tab w:val="right" w:pos="10080"/>
        </w:tabs>
        <w:ind w:right="0"/>
        <w:rPr>
          <w:b/>
        </w:rPr>
      </w:pPr>
      <w:r>
        <w:rPr>
          <w:b/>
        </w:rPr>
        <w:t>November 9, 2012                    Department of English          Volume XLV Number 2</w:t>
      </w:r>
    </w:p>
    <w:p w:rsidR="003A77FB" w:rsidRDefault="003A77FB" w:rsidP="003A77FB">
      <w:pPr>
        <w:pStyle w:val="Heading3"/>
        <w:pBdr>
          <w:bottom w:val="none" w:sz="0" w:space="0" w:color="auto"/>
        </w:pBdr>
        <w:tabs>
          <w:tab w:val="clear" w:pos="5040"/>
          <w:tab w:val="clear" w:pos="9800"/>
          <w:tab w:val="center" w:pos="4860"/>
          <w:tab w:val="right" w:pos="10080"/>
        </w:tabs>
        <w:ind w:right="0"/>
        <w:rPr>
          <w:b/>
        </w:rPr>
      </w:pPr>
      <w:r>
        <w:rPr>
          <w:b/>
        </w:rPr>
        <w:t xml:space="preserve">                                                       Baylor University</w:t>
      </w:r>
    </w:p>
    <w:p w:rsidR="003A77FB" w:rsidRDefault="003A77FB" w:rsidP="003A77FB">
      <w:pPr>
        <w:rPr>
          <w:rFonts w:ascii="Zapf Chancery" w:hAnsi="Zapf Chancery"/>
          <w:sz w:val="28"/>
        </w:rPr>
      </w:pPr>
      <w:r>
        <w:rPr>
          <w:rFonts w:ascii="Zapf Chancery" w:hAnsi="Zapf Chancery"/>
          <w:sz w:val="28"/>
        </w:rPr>
        <w:t>_____________________________________________________________</w:t>
      </w:r>
    </w:p>
    <w:p w:rsidR="003A77FB" w:rsidRDefault="003A77FB" w:rsidP="003A77FB">
      <w:pPr>
        <w:pStyle w:val="PlainText"/>
        <w:rPr>
          <w:rFonts w:ascii="Times New Roman" w:hAnsi="Times New Roman" w:cs="Times New Roman"/>
          <w:sz w:val="24"/>
          <w:szCs w:val="24"/>
        </w:rPr>
      </w:pPr>
    </w:p>
    <w:p w:rsidR="003A77FB" w:rsidRPr="00CA0D02" w:rsidRDefault="003A77FB" w:rsidP="003A77FB">
      <w:pPr>
        <w:pStyle w:val="PlainText"/>
        <w:rPr>
          <w:rFonts w:ascii="Times New Roman" w:hAnsi="Times New Roman" w:cs="Times New Roman"/>
          <w:sz w:val="24"/>
          <w:szCs w:val="24"/>
        </w:rPr>
      </w:pPr>
    </w:p>
    <w:p w:rsidR="003A77FB" w:rsidRDefault="003A77FB" w:rsidP="003A77FB">
      <w:pPr>
        <w:pStyle w:val="PlainText"/>
        <w:rPr>
          <w:rFonts w:ascii="Times New Roman" w:hAnsi="Times New Roman" w:cs="Times New Roman"/>
          <w:sz w:val="24"/>
          <w:szCs w:val="24"/>
        </w:rPr>
      </w:pPr>
      <w:r>
        <w:rPr>
          <w:rFonts w:ascii="Times New Roman" w:hAnsi="Times New Roman" w:cs="Times New Roman"/>
          <w:sz w:val="24"/>
          <w:szCs w:val="24"/>
        </w:rPr>
        <w:t xml:space="preserve">Dr. Joshua King’s article, “Wordsworth and Reading Verse,” has been published in </w:t>
      </w:r>
      <w:r w:rsidRPr="003A77FB">
        <w:rPr>
          <w:rFonts w:ascii="Times New Roman" w:hAnsi="Times New Roman" w:cs="Times New Roman"/>
          <w:i/>
          <w:sz w:val="24"/>
          <w:szCs w:val="24"/>
        </w:rPr>
        <w:t>Essays in Romanticism</w:t>
      </w:r>
      <w:r>
        <w:rPr>
          <w:rFonts w:ascii="Times New Roman" w:hAnsi="Times New Roman" w:cs="Times New Roman"/>
          <w:sz w:val="24"/>
          <w:szCs w:val="24"/>
        </w:rPr>
        <w:t xml:space="preserve"> </w:t>
      </w:r>
      <w:r w:rsidRPr="003A77FB">
        <w:rPr>
          <w:rFonts w:ascii="Times New Roman" w:hAnsi="Times New Roman" w:cs="Times New Roman"/>
          <w:sz w:val="24"/>
          <w:szCs w:val="24"/>
        </w:rPr>
        <w:t>vol. 19 (2012): 19-32.</w:t>
      </w:r>
    </w:p>
    <w:p w:rsidR="003A77FB" w:rsidRDefault="003A77FB" w:rsidP="003A77FB">
      <w:pPr>
        <w:pStyle w:val="PlainText"/>
        <w:rPr>
          <w:rFonts w:ascii="Times New Roman" w:hAnsi="Times New Roman" w:cs="Times New Roman"/>
          <w:sz w:val="24"/>
          <w:szCs w:val="24"/>
        </w:rPr>
      </w:pPr>
    </w:p>
    <w:p w:rsidR="003A77FB" w:rsidRPr="003A77FB" w:rsidRDefault="003A77FB" w:rsidP="003A77FB">
      <w:pPr>
        <w:pStyle w:val="PlainText"/>
        <w:rPr>
          <w:rFonts w:ascii="Times New Roman" w:hAnsi="Times New Roman" w:cs="Times New Roman"/>
          <w:sz w:val="32"/>
          <w:szCs w:val="24"/>
        </w:rPr>
      </w:pPr>
      <w:r>
        <w:rPr>
          <w:rFonts w:ascii="Times New Roman" w:hAnsi="Times New Roman" w:cs="Times New Roman"/>
          <w:sz w:val="24"/>
        </w:rPr>
        <w:t>Dr. Joshua King’s article, “Coleridge’s Clerisy and Print Culture,”</w:t>
      </w:r>
      <w:r w:rsidRPr="003A77FB">
        <w:rPr>
          <w:rFonts w:ascii="Times New Roman" w:hAnsi="Times New Roman" w:cs="Times New Roman"/>
          <w:sz w:val="24"/>
        </w:rPr>
        <w:t xml:space="preserve"> has be</w:t>
      </w:r>
      <w:r>
        <w:rPr>
          <w:rFonts w:ascii="Times New Roman" w:hAnsi="Times New Roman" w:cs="Times New Roman"/>
          <w:sz w:val="24"/>
        </w:rPr>
        <w:t xml:space="preserve">en accepted for publication in </w:t>
      </w:r>
      <w:r w:rsidRPr="003A77FB">
        <w:rPr>
          <w:rFonts w:ascii="Times New Roman" w:hAnsi="Times New Roman" w:cs="Times New Roman"/>
          <w:i/>
          <w:sz w:val="24"/>
        </w:rPr>
        <w:t>The Coleridge Bulletin</w:t>
      </w:r>
      <w:r w:rsidRPr="003A77FB">
        <w:rPr>
          <w:rFonts w:ascii="Times New Roman" w:hAnsi="Times New Roman" w:cs="Times New Roman"/>
          <w:sz w:val="24"/>
        </w:rPr>
        <w:t xml:space="preserve"> (Dec. 2012).</w:t>
      </w:r>
    </w:p>
    <w:p w:rsidR="003A77FB" w:rsidRDefault="003A77FB" w:rsidP="003A77FB"/>
    <w:p w:rsidR="003A77FB" w:rsidRDefault="003A77FB" w:rsidP="003A77FB">
      <w:pPr>
        <w:pStyle w:val="PlainText"/>
        <w:rPr>
          <w:rFonts w:ascii="Times New Roman" w:hAnsi="Times New Roman" w:cs="Times New Roman"/>
          <w:sz w:val="24"/>
        </w:rPr>
      </w:pPr>
      <w:r w:rsidRPr="003A77FB">
        <w:rPr>
          <w:rFonts w:ascii="Times New Roman" w:hAnsi="Times New Roman" w:cs="Times New Roman"/>
          <w:sz w:val="24"/>
        </w:rPr>
        <w:t>Dr. Jos</w:t>
      </w:r>
      <w:r>
        <w:rPr>
          <w:rFonts w:ascii="Times New Roman" w:hAnsi="Times New Roman" w:cs="Times New Roman"/>
          <w:sz w:val="24"/>
        </w:rPr>
        <w:t>hua King gave an invited talk, “</w:t>
      </w:r>
      <w:r w:rsidRPr="003A77FB">
        <w:rPr>
          <w:rFonts w:ascii="Times New Roman" w:hAnsi="Times New Roman" w:cs="Times New Roman"/>
          <w:sz w:val="24"/>
        </w:rPr>
        <w:t>F.D. Maurice's Protestant Britain: National Spiritual Communit</w:t>
      </w:r>
      <w:r>
        <w:rPr>
          <w:rFonts w:ascii="Times New Roman" w:hAnsi="Times New Roman" w:cs="Times New Roman"/>
          <w:sz w:val="24"/>
        </w:rPr>
        <w:t xml:space="preserve">y in a Sectarian Print Culture,” at a conference on </w:t>
      </w:r>
      <w:r w:rsidRPr="003A77FB">
        <w:rPr>
          <w:rFonts w:ascii="Times New Roman" w:hAnsi="Times New Roman" w:cs="Times New Roman"/>
          <w:i/>
          <w:sz w:val="24"/>
        </w:rPr>
        <w:t>Religion and Literature in the Long Nineteenth-Century</w:t>
      </w:r>
      <w:r w:rsidRPr="003A77FB">
        <w:rPr>
          <w:rFonts w:ascii="Times New Roman" w:hAnsi="Times New Roman" w:cs="Times New Roman"/>
          <w:sz w:val="24"/>
        </w:rPr>
        <w:t xml:space="preserve"> hosted by Wheaton College (Oct. 26, 2012).  Dr. King was one of seven scholars invited by Wheaton to share original research and address the state of the field.</w:t>
      </w:r>
    </w:p>
    <w:p w:rsidR="003A77FB" w:rsidRDefault="003A77FB" w:rsidP="003A77FB">
      <w:pPr>
        <w:pStyle w:val="PlainText"/>
        <w:jc w:val="center"/>
        <w:rPr>
          <w:rFonts w:ascii="Times New Roman" w:hAnsi="Times New Roman" w:cs="Times New Roman"/>
          <w:sz w:val="24"/>
        </w:rPr>
      </w:pPr>
      <w:r>
        <w:rPr>
          <w:rFonts w:ascii="Times New Roman" w:hAnsi="Times New Roman" w:cs="Times New Roman"/>
          <w:sz w:val="24"/>
        </w:rPr>
        <w:t>****</w:t>
      </w:r>
    </w:p>
    <w:p w:rsidR="003A77FB" w:rsidRDefault="003A77FB" w:rsidP="003A77FB">
      <w:pPr>
        <w:pStyle w:val="PlainText"/>
        <w:rPr>
          <w:rFonts w:ascii="Times New Roman" w:hAnsi="Times New Roman" w:cs="Times New Roman"/>
          <w:sz w:val="24"/>
          <w:szCs w:val="24"/>
        </w:rPr>
      </w:pPr>
      <w:r>
        <w:rPr>
          <w:rFonts w:ascii="Times New Roman" w:hAnsi="Times New Roman" w:cs="Times New Roman"/>
          <w:sz w:val="24"/>
          <w:szCs w:val="24"/>
        </w:rPr>
        <w:t xml:space="preserve">Dr. William V. Davis’s article “’Testing his faith on emptiness’: Reading R. S. Thomas’s Poems on Prayer,” has been published in </w:t>
      </w:r>
      <w:r>
        <w:rPr>
          <w:rFonts w:ascii="Times New Roman" w:hAnsi="Times New Roman" w:cs="Times New Roman"/>
          <w:sz w:val="24"/>
          <w:szCs w:val="24"/>
          <w:u w:val="single"/>
        </w:rPr>
        <w:t>Renascence: Essays on Values in Literature</w:t>
      </w:r>
      <w:r>
        <w:rPr>
          <w:rFonts w:ascii="Times New Roman" w:hAnsi="Times New Roman" w:cs="Times New Roman"/>
          <w:sz w:val="24"/>
          <w:szCs w:val="24"/>
        </w:rPr>
        <w:t>, LXIV: 3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2012), 233-247.</w:t>
      </w:r>
    </w:p>
    <w:p w:rsidR="003A77FB" w:rsidRDefault="003A77FB" w:rsidP="003A77FB">
      <w:pPr>
        <w:pStyle w:val="PlainText"/>
        <w:rPr>
          <w:rFonts w:ascii="Times New Roman" w:hAnsi="Times New Roman" w:cs="Times New Roman"/>
          <w:sz w:val="24"/>
          <w:szCs w:val="24"/>
        </w:rPr>
      </w:pPr>
    </w:p>
    <w:p w:rsidR="003A77FB" w:rsidRDefault="003A77FB" w:rsidP="003A77FB">
      <w:pPr>
        <w:pStyle w:val="PlainText"/>
        <w:rPr>
          <w:rFonts w:ascii="Times New Roman" w:hAnsi="Times New Roman" w:cs="Times New Roman"/>
          <w:sz w:val="24"/>
          <w:szCs w:val="24"/>
        </w:rPr>
      </w:pPr>
      <w:r>
        <w:rPr>
          <w:rFonts w:ascii="Times New Roman" w:hAnsi="Times New Roman" w:cs="Times New Roman"/>
          <w:sz w:val="24"/>
          <w:szCs w:val="24"/>
        </w:rPr>
        <w:t xml:space="preserve">Dr. William V. Davis’s poems, “One of Those Days” and “Answers to Questions” have been published in </w:t>
      </w:r>
      <w:r>
        <w:rPr>
          <w:rFonts w:ascii="Times New Roman" w:hAnsi="Times New Roman" w:cs="Times New Roman"/>
          <w:sz w:val="24"/>
          <w:szCs w:val="24"/>
          <w:u w:val="single"/>
        </w:rPr>
        <w:t>The Louisiana Review</w:t>
      </w:r>
      <w:r>
        <w:rPr>
          <w:rFonts w:ascii="Times New Roman" w:hAnsi="Times New Roman" w:cs="Times New Roman"/>
          <w:sz w:val="24"/>
          <w:szCs w:val="24"/>
        </w:rPr>
        <w:t>, Vol. 10 (Spring, 2012), 92-93.</w:t>
      </w:r>
    </w:p>
    <w:p w:rsidR="003A77FB" w:rsidRDefault="003A77FB" w:rsidP="003A77FB">
      <w:pPr>
        <w:pStyle w:val="PlainText"/>
        <w:rPr>
          <w:rFonts w:ascii="Times New Roman" w:hAnsi="Times New Roman" w:cs="Times New Roman"/>
          <w:sz w:val="24"/>
          <w:szCs w:val="24"/>
        </w:rPr>
      </w:pPr>
    </w:p>
    <w:p w:rsidR="003A77FB" w:rsidRDefault="003A77FB" w:rsidP="003A77FB">
      <w:pPr>
        <w:pStyle w:val="PlainText"/>
        <w:rPr>
          <w:rFonts w:ascii="Times New Roman" w:hAnsi="Times New Roman" w:cs="Times New Roman"/>
          <w:sz w:val="24"/>
        </w:rPr>
      </w:pPr>
      <w:r>
        <w:rPr>
          <w:rFonts w:ascii="Times New Roman" w:hAnsi="Times New Roman" w:cs="Times New Roman"/>
          <w:sz w:val="24"/>
          <w:szCs w:val="24"/>
        </w:rPr>
        <w:t xml:space="preserve">Dr. William V. Davis’s poem </w:t>
      </w:r>
      <w:r w:rsidRPr="003A77FB">
        <w:rPr>
          <w:rFonts w:ascii="Times New Roman" w:hAnsi="Times New Roman" w:cs="Times New Roman"/>
          <w:sz w:val="24"/>
        </w:rPr>
        <w:t xml:space="preserve">“Finding an Ammonite,” has been published in </w:t>
      </w:r>
      <w:r w:rsidRPr="003A77FB">
        <w:rPr>
          <w:rFonts w:ascii="Times New Roman" w:hAnsi="Times New Roman" w:cs="Times New Roman"/>
          <w:sz w:val="24"/>
          <w:u w:val="single"/>
        </w:rPr>
        <w:t>San Pedro River Review</w:t>
      </w:r>
      <w:r w:rsidRPr="003A77FB">
        <w:rPr>
          <w:rFonts w:ascii="Times New Roman" w:hAnsi="Times New Roman" w:cs="Times New Roman"/>
          <w:sz w:val="24"/>
        </w:rPr>
        <w:t>, 4:5 (</w:t>
      </w:r>
      <w:proofErr w:type="gramStart"/>
      <w:r w:rsidRPr="003A77FB">
        <w:rPr>
          <w:rFonts w:ascii="Times New Roman" w:hAnsi="Times New Roman" w:cs="Times New Roman"/>
          <w:sz w:val="24"/>
        </w:rPr>
        <w:t>Fall</w:t>
      </w:r>
      <w:proofErr w:type="gramEnd"/>
      <w:r w:rsidRPr="003A77FB">
        <w:rPr>
          <w:rFonts w:ascii="Times New Roman" w:hAnsi="Times New Roman" w:cs="Times New Roman"/>
          <w:sz w:val="24"/>
        </w:rPr>
        <w:t>, 2012), 1.</w:t>
      </w:r>
    </w:p>
    <w:p w:rsidR="003A77FB" w:rsidRDefault="003A77FB" w:rsidP="003A77FB">
      <w:pPr>
        <w:pStyle w:val="PlainText"/>
        <w:rPr>
          <w:rFonts w:ascii="Times New Roman" w:hAnsi="Times New Roman" w:cs="Times New Roman"/>
          <w:sz w:val="24"/>
        </w:rPr>
      </w:pPr>
    </w:p>
    <w:p w:rsidR="003A77FB" w:rsidRDefault="0029761F" w:rsidP="003A77FB">
      <w:pPr>
        <w:pStyle w:val="PlainText"/>
        <w:rPr>
          <w:rFonts w:ascii="Times New Roman" w:hAnsi="Times New Roman" w:cs="Times New Roman"/>
          <w:b/>
          <w:sz w:val="24"/>
        </w:rPr>
      </w:pPr>
      <w:r>
        <w:rPr>
          <w:rFonts w:ascii="Times New Roman" w:hAnsi="Times New Roman" w:cs="Times New Roman"/>
          <w:b/>
          <w:sz w:val="24"/>
        </w:rPr>
        <w:t>CONFERENCES—CALLS FOR PAPERS</w:t>
      </w:r>
    </w:p>
    <w:p w:rsidR="0029761F" w:rsidRDefault="0029761F" w:rsidP="003A77FB">
      <w:pPr>
        <w:pStyle w:val="PlainText"/>
        <w:rPr>
          <w:rFonts w:ascii="Times New Roman" w:hAnsi="Times New Roman" w:cs="Times New Roman"/>
          <w:b/>
          <w:sz w:val="24"/>
        </w:rPr>
      </w:pPr>
    </w:p>
    <w:p w:rsidR="0029761F" w:rsidRDefault="0029761F" w:rsidP="003A77FB">
      <w:pPr>
        <w:pStyle w:val="PlainText"/>
        <w:rPr>
          <w:rFonts w:ascii="Times New Roman" w:hAnsi="Times New Roman" w:cs="Times New Roman"/>
          <w:sz w:val="24"/>
        </w:rPr>
      </w:pPr>
      <w:r>
        <w:rPr>
          <w:rFonts w:ascii="Times New Roman" w:hAnsi="Times New Roman" w:cs="Times New Roman"/>
          <w:sz w:val="24"/>
        </w:rPr>
        <w:t>Information has been received concerning The 23</w:t>
      </w:r>
      <w:r w:rsidRPr="0029761F">
        <w:rPr>
          <w:rFonts w:ascii="Times New Roman" w:hAnsi="Times New Roman" w:cs="Times New Roman"/>
          <w:sz w:val="24"/>
          <w:vertAlign w:val="superscript"/>
        </w:rPr>
        <w:t>rd</w:t>
      </w:r>
      <w:r>
        <w:rPr>
          <w:rFonts w:ascii="Times New Roman" w:hAnsi="Times New Roman" w:cs="Times New Roman"/>
          <w:sz w:val="24"/>
        </w:rPr>
        <w:t xml:space="preserve"> Annual Graduate Student Mardi Gras Conference hosted by Louisiana State University February 7-8, 2013. The topic of this year’s conference is </w:t>
      </w:r>
      <w:r>
        <w:rPr>
          <w:rFonts w:ascii="Times New Roman" w:hAnsi="Times New Roman" w:cs="Times New Roman"/>
          <w:i/>
          <w:sz w:val="24"/>
        </w:rPr>
        <w:t xml:space="preserve">In Momentum: Literature, Travel, and </w:t>
      </w:r>
      <w:proofErr w:type="spellStart"/>
      <w:r>
        <w:rPr>
          <w:rFonts w:ascii="Times New Roman" w:hAnsi="Times New Roman" w:cs="Times New Roman"/>
          <w:i/>
          <w:sz w:val="24"/>
        </w:rPr>
        <w:t>Alterity</w:t>
      </w:r>
      <w:proofErr w:type="spellEnd"/>
      <w:r>
        <w:rPr>
          <w:rFonts w:ascii="Times New Roman" w:hAnsi="Times New Roman" w:cs="Times New Roman"/>
          <w:sz w:val="24"/>
        </w:rPr>
        <w:t xml:space="preserve">, and will delve into travel of all forms, with particular focus on momentum. Other topics will include genre studies of travel writing; themes such as migration, immigration, and time-travel; the relationship between travel and criminality; displaced identity; as well as many more topics on travel. The keynote speaker will be Dr. Katherine </w:t>
      </w:r>
      <w:proofErr w:type="spellStart"/>
      <w:r>
        <w:rPr>
          <w:rFonts w:ascii="Times New Roman" w:hAnsi="Times New Roman" w:cs="Times New Roman"/>
          <w:sz w:val="24"/>
        </w:rPr>
        <w:t>McKittrick</w:t>
      </w:r>
      <w:proofErr w:type="spellEnd"/>
      <w:r>
        <w:rPr>
          <w:rFonts w:ascii="Times New Roman" w:hAnsi="Times New Roman" w:cs="Times New Roman"/>
          <w:sz w:val="24"/>
        </w:rPr>
        <w:t xml:space="preserve">, associate professor of gender and cultural studies at Queen’s University. Paper submissions are encouraged, and the deadline for abstracts of 250 words and a working title as an attachment, along with contact confirmation, is December 1, 2012. The abstracts can be submitted to mardigrasconference2013@gmail.com. For more information, </w:t>
      </w:r>
      <w:r w:rsidR="00164E95">
        <w:rPr>
          <w:rFonts w:ascii="Times New Roman" w:hAnsi="Times New Roman" w:cs="Times New Roman"/>
          <w:sz w:val="24"/>
        </w:rPr>
        <w:t>please see the flier on file in CS 106.</w:t>
      </w:r>
    </w:p>
    <w:p w:rsidR="00164E95" w:rsidRDefault="00164E95" w:rsidP="003A77FB">
      <w:pPr>
        <w:pStyle w:val="PlainText"/>
        <w:rPr>
          <w:rFonts w:ascii="Times New Roman" w:hAnsi="Times New Roman" w:cs="Times New Roman"/>
          <w:sz w:val="24"/>
        </w:rPr>
      </w:pPr>
    </w:p>
    <w:p w:rsidR="00164E95" w:rsidRDefault="00164E95" w:rsidP="003A77FB">
      <w:pPr>
        <w:pStyle w:val="PlainText"/>
        <w:rPr>
          <w:rFonts w:ascii="Times New Roman" w:hAnsi="Times New Roman" w:cs="Times New Roman"/>
          <w:b/>
          <w:sz w:val="24"/>
        </w:rPr>
      </w:pPr>
    </w:p>
    <w:p w:rsidR="00164E95" w:rsidRDefault="00164E95" w:rsidP="003A77FB">
      <w:pPr>
        <w:pStyle w:val="PlainText"/>
        <w:rPr>
          <w:rFonts w:ascii="Times New Roman" w:hAnsi="Times New Roman" w:cs="Times New Roman"/>
          <w:b/>
          <w:sz w:val="24"/>
        </w:rPr>
      </w:pPr>
      <w:r>
        <w:rPr>
          <w:rFonts w:ascii="Times New Roman" w:hAnsi="Times New Roman" w:cs="Times New Roman"/>
          <w:b/>
          <w:sz w:val="24"/>
        </w:rPr>
        <w:lastRenderedPageBreak/>
        <w:t>FURTHER STUDIES</w:t>
      </w:r>
    </w:p>
    <w:p w:rsidR="00164E95" w:rsidRDefault="00164E95" w:rsidP="003A77FB">
      <w:pPr>
        <w:pStyle w:val="PlainText"/>
        <w:rPr>
          <w:rFonts w:ascii="Times New Roman" w:hAnsi="Times New Roman" w:cs="Times New Roman"/>
          <w:b/>
          <w:sz w:val="32"/>
        </w:rPr>
      </w:pPr>
    </w:p>
    <w:p w:rsidR="00164E95" w:rsidRDefault="00164E95" w:rsidP="003A77FB">
      <w:pPr>
        <w:pStyle w:val="PlainText"/>
        <w:rPr>
          <w:rFonts w:ascii="Times New Roman" w:hAnsi="Times New Roman" w:cs="Times New Roman"/>
          <w:sz w:val="24"/>
          <w:szCs w:val="24"/>
        </w:rPr>
      </w:pPr>
      <w:r>
        <w:rPr>
          <w:rFonts w:ascii="Times New Roman" w:hAnsi="Times New Roman" w:cs="Times New Roman"/>
          <w:sz w:val="24"/>
          <w:szCs w:val="24"/>
        </w:rPr>
        <w:t xml:space="preserve">Information has been received from The University of Tampa concerning their MFA program in Creative Writing. This is a low-residency program, and offers a diverse faculty from around the globe, including Mikhail </w:t>
      </w:r>
      <w:proofErr w:type="spellStart"/>
      <w:r>
        <w:rPr>
          <w:rFonts w:ascii="Times New Roman" w:hAnsi="Times New Roman" w:cs="Times New Roman"/>
          <w:sz w:val="24"/>
          <w:szCs w:val="24"/>
        </w:rPr>
        <w:t>Iossel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Tibor</w:t>
      </w:r>
      <w:proofErr w:type="spellEnd"/>
      <w:r>
        <w:rPr>
          <w:rFonts w:ascii="Times New Roman" w:hAnsi="Times New Roman" w:cs="Times New Roman"/>
          <w:sz w:val="24"/>
          <w:szCs w:val="24"/>
        </w:rPr>
        <w:t xml:space="preserve"> Fischer, Erica Dawson and Michael Winter, just to name a few. Visiting writers and editors to the program include Michael Connelly, George Saunders, Nick Flynn, and Richard Mathews, just to name a few. For more information, please visit their website at </w:t>
      </w:r>
      <w:hyperlink r:id="rId5" w:history="1">
        <w:r w:rsidRPr="006C1BAD">
          <w:rPr>
            <w:rStyle w:val="Hyperlink"/>
            <w:rFonts w:ascii="Times New Roman" w:hAnsi="Times New Roman" w:cs="Times New Roman"/>
            <w:sz w:val="24"/>
            <w:szCs w:val="24"/>
          </w:rPr>
          <w:t>www.ut.edu/mfainfopw</w:t>
        </w:r>
      </w:hyperlink>
      <w:r>
        <w:rPr>
          <w:rFonts w:ascii="Times New Roman" w:hAnsi="Times New Roman" w:cs="Times New Roman"/>
          <w:sz w:val="24"/>
          <w:szCs w:val="24"/>
        </w:rPr>
        <w:t>, or see the flier on file in CS 106.</w:t>
      </w:r>
    </w:p>
    <w:p w:rsidR="009607EE" w:rsidRDefault="009607EE" w:rsidP="009607EE">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9607EE" w:rsidRPr="00164E95" w:rsidRDefault="009607EE" w:rsidP="009607EE">
      <w:pPr>
        <w:pStyle w:val="PlainText"/>
        <w:rPr>
          <w:rFonts w:ascii="Times New Roman" w:hAnsi="Times New Roman" w:cs="Times New Roman"/>
          <w:sz w:val="24"/>
          <w:szCs w:val="24"/>
        </w:rPr>
      </w:pPr>
      <w:r>
        <w:rPr>
          <w:rFonts w:ascii="Times New Roman" w:hAnsi="Times New Roman" w:cs="Times New Roman"/>
          <w:sz w:val="24"/>
          <w:szCs w:val="24"/>
        </w:rPr>
        <w:t xml:space="preserve">Information has been received from The University of Kansas concerning their Linguistics Graduate Program.  The program offers graduate students several areas of study, such as phonetics, phonology, syntax, psycholinguistics, neurolinguistics, first language acquisition, second language acquisition, and the study of indigenous languages. The deadline for admission is January 1, 2013. If you are interested, please submit your GRE score and fill out the application online at </w:t>
      </w:r>
      <w:hyperlink r:id="rId6" w:history="1">
        <w:r w:rsidRPr="006C1BAD">
          <w:rPr>
            <w:rStyle w:val="Hyperlink"/>
            <w:rFonts w:ascii="Times New Roman" w:hAnsi="Times New Roman" w:cs="Times New Roman"/>
            <w:sz w:val="24"/>
            <w:szCs w:val="24"/>
          </w:rPr>
          <w:t>http://www.graduate.ku/edu/01-00_abt_admissions.shtml</w:t>
        </w:r>
      </w:hyperlink>
      <w:r>
        <w:rPr>
          <w:rFonts w:ascii="Times New Roman" w:hAnsi="Times New Roman" w:cs="Times New Roman"/>
          <w:sz w:val="24"/>
          <w:szCs w:val="24"/>
        </w:rPr>
        <w:t xml:space="preserve">.  For more information, please visit their website at </w:t>
      </w:r>
      <w:hyperlink r:id="rId7" w:history="1">
        <w:r w:rsidRPr="006C1BAD">
          <w:rPr>
            <w:rStyle w:val="Hyperlink"/>
            <w:rFonts w:ascii="Times New Roman" w:hAnsi="Times New Roman" w:cs="Times New Roman"/>
            <w:sz w:val="24"/>
            <w:szCs w:val="24"/>
          </w:rPr>
          <w:t>www.linguistics.ku.edu</w:t>
        </w:r>
      </w:hyperlink>
      <w:r>
        <w:rPr>
          <w:rFonts w:ascii="Times New Roman" w:hAnsi="Times New Roman" w:cs="Times New Roman"/>
          <w:sz w:val="24"/>
          <w:szCs w:val="24"/>
        </w:rPr>
        <w:t>, or see the flier on file in CS 106.</w:t>
      </w:r>
    </w:p>
    <w:p w:rsidR="003A77FB" w:rsidRDefault="003A77FB" w:rsidP="003A77FB"/>
    <w:p w:rsidR="00F05ECC" w:rsidRDefault="00F05ECC" w:rsidP="00F05ECC">
      <w:pPr>
        <w:jc w:val="center"/>
        <w:outlineLvl w:val="0"/>
        <w:rPr>
          <w:rFonts w:ascii="Monotype Corsiva" w:hAnsi="Monotype Corsiva"/>
          <w:b/>
          <w:sz w:val="28"/>
          <w:szCs w:val="28"/>
        </w:rPr>
      </w:pPr>
      <w:r w:rsidRPr="00091AEF">
        <w:rPr>
          <w:rFonts w:ascii="Monotype Corsiva" w:hAnsi="Monotype Corsiva"/>
          <w:b/>
          <w:sz w:val="28"/>
          <w:szCs w:val="28"/>
        </w:rPr>
        <w:t xml:space="preserve">Echoes of the Aeolian </w:t>
      </w:r>
      <w:proofErr w:type="gramStart"/>
      <w:r w:rsidRPr="00091AEF">
        <w:rPr>
          <w:rFonts w:ascii="Monotype Corsiva" w:hAnsi="Monotype Corsiva"/>
          <w:b/>
          <w:sz w:val="28"/>
          <w:szCs w:val="28"/>
        </w:rPr>
        <w:t>Harp</w:t>
      </w:r>
      <w:proofErr w:type="gramEnd"/>
    </w:p>
    <w:p w:rsidR="00F05ECC" w:rsidRDefault="00F05ECC" w:rsidP="00F05ECC">
      <w:pPr>
        <w:jc w:val="both"/>
        <w:rPr>
          <w:b/>
          <w:sz w:val="20"/>
        </w:rPr>
      </w:pPr>
    </w:p>
    <w:p w:rsidR="00F05ECC" w:rsidRDefault="00F05ECC" w:rsidP="00F05ECC">
      <w:pPr>
        <w:overflowPunct/>
        <w:autoSpaceDE/>
        <w:adjustRightInd/>
        <w:spacing w:line="240" w:lineRule="auto"/>
        <w:jc w:val="both"/>
        <w:rPr>
          <w:color w:val="auto"/>
          <w:szCs w:val="24"/>
        </w:rPr>
      </w:pPr>
      <w:r>
        <w:rPr>
          <w:color w:val="auto"/>
          <w:szCs w:val="24"/>
        </w:rPr>
        <w:t xml:space="preserve">Tom Hanks has published "Textual </w:t>
      </w:r>
      <w:proofErr w:type="spellStart"/>
      <w:r>
        <w:rPr>
          <w:color w:val="auto"/>
          <w:szCs w:val="24"/>
        </w:rPr>
        <w:t>Harrassment</w:t>
      </w:r>
      <w:proofErr w:type="spellEnd"/>
      <w:r>
        <w:rPr>
          <w:color w:val="auto"/>
          <w:szCs w:val="24"/>
        </w:rPr>
        <w:t xml:space="preserve">: Caxton, de Worde, and Malory's </w:t>
      </w:r>
      <w:proofErr w:type="spellStart"/>
      <w:r>
        <w:rPr>
          <w:i/>
          <w:iCs/>
          <w:color w:val="auto"/>
          <w:szCs w:val="24"/>
        </w:rPr>
        <w:t>Morte</w:t>
      </w:r>
      <w:proofErr w:type="spellEnd"/>
      <w:r>
        <w:rPr>
          <w:i/>
          <w:iCs/>
          <w:color w:val="auto"/>
          <w:szCs w:val="24"/>
        </w:rPr>
        <w:t xml:space="preserve"> </w:t>
      </w:r>
      <w:proofErr w:type="spellStart"/>
      <w:r>
        <w:rPr>
          <w:i/>
          <w:iCs/>
          <w:color w:val="auto"/>
          <w:szCs w:val="24"/>
        </w:rPr>
        <w:t>Darthur</w:t>
      </w:r>
      <w:proofErr w:type="spellEnd"/>
      <w:r>
        <w:rPr>
          <w:color w:val="auto"/>
          <w:szCs w:val="24"/>
        </w:rPr>
        <w:t xml:space="preserve">" in </w:t>
      </w:r>
      <w:r>
        <w:rPr>
          <w:i/>
          <w:iCs/>
          <w:color w:val="auto"/>
          <w:szCs w:val="24"/>
        </w:rPr>
        <w:t xml:space="preserve">Re-Viewing Le </w:t>
      </w:r>
      <w:proofErr w:type="spellStart"/>
      <w:r>
        <w:rPr>
          <w:i/>
          <w:iCs/>
          <w:color w:val="auto"/>
          <w:szCs w:val="24"/>
        </w:rPr>
        <w:t>Morte</w:t>
      </w:r>
      <w:proofErr w:type="spellEnd"/>
      <w:r>
        <w:rPr>
          <w:i/>
          <w:iCs/>
          <w:color w:val="auto"/>
          <w:szCs w:val="24"/>
        </w:rPr>
        <w:t xml:space="preserve"> </w:t>
      </w:r>
      <w:proofErr w:type="spellStart"/>
      <w:r>
        <w:rPr>
          <w:i/>
          <w:iCs/>
          <w:color w:val="auto"/>
          <w:szCs w:val="24"/>
        </w:rPr>
        <w:t>Darthur</w:t>
      </w:r>
      <w:proofErr w:type="spellEnd"/>
      <w:r>
        <w:rPr>
          <w:i/>
          <w:iCs/>
          <w:color w:val="auto"/>
          <w:szCs w:val="24"/>
        </w:rPr>
        <w:t xml:space="preserve"> (Arthurian Studies 60) </w:t>
      </w:r>
      <w:r>
        <w:rPr>
          <w:color w:val="auto"/>
          <w:szCs w:val="24"/>
        </w:rPr>
        <w:t xml:space="preserve">ed. K. S. </w:t>
      </w:r>
      <w:proofErr w:type="spellStart"/>
      <w:r>
        <w:rPr>
          <w:color w:val="auto"/>
          <w:szCs w:val="24"/>
        </w:rPr>
        <w:t>Whetter</w:t>
      </w:r>
      <w:proofErr w:type="spellEnd"/>
      <w:r>
        <w:rPr>
          <w:color w:val="auto"/>
          <w:szCs w:val="24"/>
        </w:rPr>
        <w:t xml:space="preserve"> and </w:t>
      </w:r>
      <w:proofErr w:type="spellStart"/>
      <w:r>
        <w:rPr>
          <w:color w:val="auto"/>
          <w:szCs w:val="24"/>
        </w:rPr>
        <w:t>Raluca</w:t>
      </w:r>
      <w:proofErr w:type="spellEnd"/>
      <w:r>
        <w:rPr>
          <w:color w:val="auto"/>
          <w:szCs w:val="24"/>
        </w:rPr>
        <w:t xml:space="preserve"> L. </w:t>
      </w:r>
      <w:proofErr w:type="spellStart"/>
      <w:r>
        <w:rPr>
          <w:color w:val="auto"/>
          <w:szCs w:val="24"/>
        </w:rPr>
        <w:t>RAdulescu</w:t>
      </w:r>
      <w:proofErr w:type="spellEnd"/>
      <w:r>
        <w:rPr>
          <w:color w:val="auto"/>
          <w:szCs w:val="24"/>
        </w:rPr>
        <w:t xml:space="preserve"> (</w:t>
      </w:r>
      <w:smartTag w:uri="urn:schemas-microsoft-com:office:smarttags" w:element="City">
        <w:smartTag w:uri="urn:schemas-microsoft-com:office:smarttags" w:element="place">
          <w:r>
            <w:rPr>
              <w:color w:val="auto"/>
              <w:szCs w:val="24"/>
            </w:rPr>
            <w:t>Oxford</w:t>
          </w:r>
        </w:smartTag>
      </w:smartTag>
      <w:r>
        <w:rPr>
          <w:color w:val="auto"/>
          <w:szCs w:val="24"/>
        </w:rPr>
        <w:t xml:space="preserve">: D. S. Brewer, 2005), 27-47.  Tom delivered a shorter, oral version of this article as the plenary speech at the undergraduate medieval conference at </w:t>
      </w:r>
      <w:smartTag w:uri="urn:schemas-microsoft-com:office:smarttags" w:element="place">
        <w:smartTag w:uri="urn:schemas-microsoft-com:office:smarttags" w:element="PlaceName">
          <w:r>
            <w:rPr>
              <w:color w:val="auto"/>
              <w:szCs w:val="24"/>
            </w:rPr>
            <w:t>Hood</w:t>
          </w:r>
        </w:smartTag>
        <w:r>
          <w:rPr>
            <w:color w:val="auto"/>
            <w:szCs w:val="24"/>
          </w:rPr>
          <w:t xml:space="preserve"> </w:t>
        </w:r>
        <w:smartTag w:uri="urn:schemas-microsoft-com:office:smarttags" w:element="PlaceType">
          <w:r>
            <w:rPr>
              <w:color w:val="auto"/>
              <w:szCs w:val="24"/>
            </w:rPr>
            <w:t>College</w:t>
          </w:r>
        </w:smartTag>
      </w:smartTag>
      <w:r>
        <w:rPr>
          <w:color w:val="auto"/>
          <w:szCs w:val="24"/>
        </w:rPr>
        <w:t xml:space="preserve">, </w:t>
      </w:r>
      <w:smartTag w:uri="urn:schemas-microsoft-com:office:smarttags" w:element="place">
        <w:smartTag w:uri="urn:schemas-microsoft-com:office:smarttags" w:element="City">
          <w:r>
            <w:rPr>
              <w:color w:val="auto"/>
              <w:szCs w:val="24"/>
            </w:rPr>
            <w:t>Baltimore</w:t>
          </w:r>
        </w:smartTag>
        <w:r>
          <w:rPr>
            <w:color w:val="auto"/>
            <w:szCs w:val="24"/>
          </w:rPr>
          <w:t xml:space="preserve">, </w:t>
        </w:r>
        <w:smartTag w:uri="urn:schemas-microsoft-com:office:smarttags" w:element="State">
          <w:r>
            <w:rPr>
              <w:color w:val="auto"/>
              <w:szCs w:val="24"/>
            </w:rPr>
            <w:t>MD</w:t>
          </w:r>
        </w:smartTag>
      </w:smartTag>
      <w:r>
        <w:rPr>
          <w:color w:val="auto"/>
          <w:szCs w:val="24"/>
        </w:rPr>
        <w:t xml:space="preserve">, on the weekend of 2-3 April 2005. </w:t>
      </w:r>
    </w:p>
    <w:p w:rsidR="00F05ECC" w:rsidRPr="00EC6A8E" w:rsidRDefault="00F05ECC" w:rsidP="00F05ECC">
      <w:pPr>
        <w:tabs>
          <w:tab w:val="left" w:pos="2250"/>
        </w:tabs>
        <w:rPr>
          <w:rFonts w:ascii="Monotype Corsiva" w:hAnsi="Monotype Corsiva"/>
          <w:b/>
          <w:sz w:val="22"/>
          <w:szCs w:val="22"/>
        </w:rPr>
      </w:pPr>
      <w:r>
        <w:rPr>
          <w:color w:val="auto"/>
          <w:szCs w:val="24"/>
        </w:rPr>
        <w:tab/>
      </w:r>
      <w:r>
        <w:rPr>
          <w:color w:val="auto"/>
          <w:szCs w:val="24"/>
        </w:rPr>
        <w:tab/>
      </w:r>
      <w:r>
        <w:rPr>
          <w:color w:val="auto"/>
          <w:szCs w:val="24"/>
        </w:rPr>
        <w:t xml:space="preserve">                </w:t>
      </w:r>
      <w:bookmarkStart w:id="0" w:name="_GoBack"/>
      <w:bookmarkEnd w:id="0"/>
      <w:r>
        <w:rPr>
          <w:sz w:val="22"/>
          <w:szCs w:val="22"/>
        </w:rPr>
        <w:t>F</w:t>
      </w:r>
      <w:r w:rsidRPr="00554703">
        <w:rPr>
          <w:sz w:val="22"/>
          <w:szCs w:val="22"/>
        </w:rPr>
        <w:t xml:space="preserve">rom </w:t>
      </w:r>
      <w:r w:rsidRPr="00554703">
        <w:rPr>
          <w:i/>
          <w:sz w:val="22"/>
          <w:szCs w:val="22"/>
        </w:rPr>
        <w:t xml:space="preserve">Aeolian Harpings </w:t>
      </w:r>
      <w:r>
        <w:rPr>
          <w:sz w:val="22"/>
          <w:szCs w:val="22"/>
        </w:rPr>
        <w:t>49:14</w:t>
      </w:r>
      <w:r w:rsidRPr="00554703">
        <w:rPr>
          <w:sz w:val="22"/>
          <w:szCs w:val="22"/>
        </w:rPr>
        <w:t xml:space="preserve"> (</w:t>
      </w:r>
      <w:r>
        <w:rPr>
          <w:sz w:val="22"/>
          <w:szCs w:val="22"/>
        </w:rPr>
        <w:t>20 April 2005</w:t>
      </w:r>
      <w:r w:rsidRPr="00554703">
        <w:rPr>
          <w:sz w:val="22"/>
          <w:szCs w:val="22"/>
        </w:rPr>
        <w:t>).</w:t>
      </w:r>
    </w:p>
    <w:p w:rsidR="00F05ECC" w:rsidRDefault="00F05ECC" w:rsidP="00F05ECC">
      <w:pPr>
        <w:overflowPunct/>
        <w:autoSpaceDE/>
        <w:adjustRightInd/>
        <w:spacing w:line="240" w:lineRule="auto"/>
        <w:jc w:val="both"/>
        <w:rPr>
          <w:color w:val="auto"/>
          <w:szCs w:val="24"/>
        </w:rPr>
      </w:pPr>
    </w:p>
    <w:p w:rsidR="002538AB" w:rsidRDefault="002538AB" w:rsidP="00F05ECC">
      <w:pPr>
        <w:overflowPunct/>
        <w:autoSpaceDE/>
        <w:adjustRightInd/>
        <w:spacing w:line="240" w:lineRule="auto"/>
        <w:jc w:val="both"/>
      </w:pPr>
    </w:p>
    <w:sectPr w:rsidR="002538AB" w:rsidSect="00CD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Zapf Chancery">
    <w:altName w:val="Monotype Corsiva"/>
    <w:charset w:val="4D"/>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FB"/>
    <w:rsid w:val="00164E95"/>
    <w:rsid w:val="002538AB"/>
    <w:rsid w:val="0029761F"/>
    <w:rsid w:val="003A77FB"/>
    <w:rsid w:val="009607EE"/>
    <w:rsid w:val="00A96676"/>
    <w:rsid w:val="00F05ECC"/>
    <w:rsid w:val="00F2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FB"/>
    <w:pPr>
      <w:overflowPunct w:val="0"/>
      <w:autoSpaceDE w:val="0"/>
      <w:autoSpaceDN w:val="0"/>
      <w:adjustRightInd w:val="0"/>
      <w:spacing w:after="0" w:line="240" w:lineRule="atLeast"/>
    </w:pPr>
    <w:rPr>
      <w:rFonts w:ascii="Times New Roman" w:eastAsia="Times New Roman" w:hAnsi="Times New Roman" w:cs="Times New Roman"/>
      <w:color w:val="000000"/>
      <w:sz w:val="24"/>
      <w:szCs w:val="20"/>
    </w:rPr>
  </w:style>
  <w:style w:type="paragraph" w:styleId="Heading3">
    <w:name w:val="heading 3"/>
    <w:basedOn w:val="Normal"/>
    <w:next w:val="Normal"/>
    <w:link w:val="Heading3Char"/>
    <w:semiHidden/>
    <w:unhideWhenUsed/>
    <w:qFormat/>
    <w:rsid w:val="003A77FB"/>
    <w:pPr>
      <w:keepNext/>
      <w:pBdr>
        <w:bottom w:val="single" w:sz="12" w:space="1" w:color="auto"/>
      </w:pBdr>
      <w:tabs>
        <w:tab w:val="center" w:pos="5040"/>
        <w:tab w:val="right" w:pos="9800"/>
      </w:tabs>
      <w:overflowPunct/>
      <w:autoSpaceDE/>
      <w:autoSpaceDN/>
      <w:adjustRightInd/>
      <w:spacing w:line="240" w:lineRule="auto"/>
      <w:ind w:right="-1044"/>
      <w:outlineLvl w:val="2"/>
    </w:pPr>
    <w:rPr>
      <w:rFonts w:ascii="Zapf Chancery" w:hAnsi="Zapf Chancery"/>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A77FB"/>
    <w:rPr>
      <w:rFonts w:ascii="Zapf Chancery" w:eastAsia="Times New Roman" w:hAnsi="Zapf Chancery" w:cs="Times New Roman"/>
      <w:sz w:val="28"/>
      <w:szCs w:val="20"/>
    </w:rPr>
  </w:style>
  <w:style w:type="paragraph" w:styleId="Title">
    <w:name w:val="Title"/>
    <w:basedOn w:val="Normal"/>
    <w:link w:val="TitleChar"/>
    <w:qFormat/>
    <w:rsid w:val="003A77FB"/>
    <w:pPr>
      <w:widowControl w:val="0"/>
      <w:overflowPunct/>
      <w:autoSpaceDE/>
      <w:autoSpaceDN/>
      <w:adjustRightInd/>
      <w:spacing w:before="240" w:after="60" w:line="240" w:lineRule="auto"/>
      <w:jc w:val="center"/>
    </w:pPr>
    <w:rPr>
      <w:rFonts w:ascii="Helvetica" w:hAnsi="Helvetica"/>
      <w:b/>
      <w:color w:val="auto"/>
      <w:kern w:val="28"/>
      <w:sz w:val="32"/>
    </w:rPr>
  </w:style>
  <w:style w:type="character" w:customStyle="1" w:styleId="TitleChar">
    <w:name w:val="Title Char"/>
    <w:basedOn w:val="DefaultParagraphFont"/>
    <w:link w:val="Title"/>
    <w:rsid w:val="003A77FB"/>
    <w:rPr>
      <w:rFonts w:ascii="Helvetica" w:eastAsia="Times New Roman" w:hAnsi="Helvetica" w:cs="Times New Roman"/>
      <w:b/>
      <w:kern w:val="28"/>
      <w:sz w:val="32"/>
      <w:szCs w:val="20"/>
    </w:rPr>
  </w:style>
  <w:style w:type="paragraph" w:styleId="PlainText">
    <w:name w:val="Plain Text"/>
    <w:basedOn w:val="Normal"/>
    <w:link w:val="PlainTextChar"/>
    <w:uiPriority w:val="99"/>
    <w:unhideWhenUsed/>
    <w:rsid w:val="003A77FB"/>
    <w:pPr>
      <w:overflowPunct/>
      <w:autoSpaceDE/>
      <w:autoSpaceDN/>
      <w:adjustRightInd/>
      <w:spacing w:line="240" w:lineRule="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3A77FB"/>
    <w:rPr>
      <w:rFonts w:ascii="Consolas" w:hAnsi="Consolas"/>
      <w:sz w:val="21"/>
      <w:szCs w:val="21"/>
    </w:rPr>
  </w:style>
  <w:style w:type="character" w:styleId="Hyperlink">
    <w:name w:val="Hyperlink"/>
    <w:basedOn w:val="DefaultParagraphFont"/>
    <w:uiPriority w:val="99"/>
    <w:unhideWhenUsed/>
    <w:rsid w:val="003A77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FB"/>
    <w:pPr>
      <w:overflowPunct w:val="0"/>
      <w:autoSpaceDE w:val="0"/>
      <w:autoSpaceDN w:val="0"/>
      <w:adjustRightInd w:val="0"/>
      <w:spacing w:after="0" w:line="240" w:lineRule="atLeast"/>
    </w:pPr>
    <w:rPr>
      <w:rFonts w:ascii="Times New Roman" w:eastAsia="Times New Roman" w:hAnsi="Times New Roman" w:cs="Times New Roman"/>
      <w:color w:val="000000"/>
      <w:sz w:val="24"/>
      <w:szCs w:val="20"/>
    </w:rPr>
  </w:style>
  <w:style w:type="paragraph" w:styleId="Heading3">
    <w:name w:val="heading 3"/>
    <w:basedOn w:val="Normal"/>
    <w:next w:val="Normal"/>
    <w:link w:val="Heading3Char"/>
    <w:semiHidden/>
    <w:unhideWhenUsed/>
    <w:qFormat/>
    <w:rsid w:val="003A77FB"/>
    <w:pPr>
      <w:keepNext/>
      <w:pBdr>
        <w:bottom w:val="single" w:sz="12" w:space="1" w:color="auto"/>
      </w:pBdr>
      <w:tabs>
        <w:tab w:val="center" w:pos="5040"/>
        <w:tab w:val="right" w:pos="9800"/>
      </w:tabs>
      <w:overflowPunct/>
      <w:autoSpaceDE/>
      <w:autoSpaceDN/>
      <w:adjustRightInd/>
      <w:spacing w:line="240" w:lineRule="auto"/>
      <w:ind w:right="-1044"/>
      <w:outlineLvl w:val="2"/>
    </w:pPr>
    <w:rPr>
      <w:rFonts w:ascii="Zapf Chancery" w:hAnsi="Zapf Chancery"/>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A77FB"/>
    <w:rPr>
      <w:rFonts w:ascii="Zapf Chancery" w:eastAsia="Times New Roman" w:hAnsi="Zapf Chancery" w:cs="Times New Roman"/>
      <w:sz w:val="28"/>
      <w:szCs w:val="20"/>
    </w:rPr>
  </w:style>
  <w:style w:type="paragraph" w:styleId="Title">
    <w:name w:val="Title"/>
    <w:basedOn w:val="Normal"/>
    <w:link w:val="TitleChar"/>
    <w:qFormat/>
    <w:rsid w:val="003A77FB"/>
    <w:pPr>
      <w:widowControl w:val="0"/>
      <w:overflowPunct/>
      <w:autoSpaceDE/>
      <w:autoSpaceDN/>
      <w:adjustRightInd/>
      <w:spacing w:before="240" w:after="60" w:line="240" w:lineRule="auto"/>
      <w:jc w:val="center"/>
    </w:pPr>
    <w:rPr>
      <w:rFonts w:ascii="Helvetica" w:hAnsi="Helvetica"/>
      <w:b/>
      <w:color w:val="auto"/>
      <w:kern w:val="28"/>
      <w:sz w:val="32"/>
    </w:rPr>
  </w:style>
  <w:style w:type="character" w:customStyle="1" w:styleId="TitleChar">
    <w:name w:val="Title Char"/>
    <w:basedOn w:val="DefaultParagraphFont"/>
    <w:link w:val="Title"/>
    <w:rsid w:val="003A77FB"/>
    <w:rPr>
      <w:rFonts w:ascii="Helvetica" w:eastAsia="Times New Roman" w:hAnsi="Helvetica" w:cs="Times New Roman"/>
      <w:b/>
      <w:kern w:val="28"/>
      <w:sz w:val="32"/>
      <w:szCs w:val="20"/>
    </w:rPr>
  </w:style>
  <w:style w:type="paragraph" w:styleId="PlainText">
    <w:name w:val="Plain Text"/>
    <w:basedOn w:val="Normal"/>
    <w:link w:val="PlainTextChar"/>
    <w:uiPriority w:val="99"/>
    <w:unhideWhenUsed/>
    <w:rsid w:val="003A77FB"/>
    <w:pPr>
      <w:overflowPunct/>
      <w:autoSpaceDE/>
      <w:autoSpaceDN/>
      <w:adjustRightInd/>
      <w:spacing w:line="240" w:lineRule="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3A77FB"/>
    <w:rPr>
      <w:rFonts w:ascii="Consolas" w:hAnsi="Consolas"/>
      <w:sz w:val="21"/>
      <w:szCs w:val="21"/>
    </w:rPr>
  </w:style>
  <w:style w:type="character" w:styleId="Hyperlink">
    <w:name w:val="Hyperlink"/>
    <w:basedOn w:val="DefaultParagraphFont"/>
    <w:uiPriority w:val="99"/>
    <w:unhideWhenUsed/>
    <w:rsid w:val="003A7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63320">
      <w:bodyDiv w:val="1"/>
      <w:marLeft w:val="0"/>
      <w:marRight w:val="0"/>
      <w:marTop w:val="0"/>
      <w:marBottom w:val="0"/>
      <w:divBdr>
        <w:top w:val="none" w:sz="0" w:space="0" w:color="auto"/>
        <w:left w:val="none" w:sz="0" w:space="0" w:color="auto"/>
        <w:bottom w:val="none" w:sz="0" w:space="0" w:color="auto"/>
        <w:right w:val="none" w:sz="0" w:space="0" w:color="auto"/>
      </w:divBdr>
    </w:div>
    <w:div w:id="1111122254">
      <w:bodyDiv w:val="1"/>
      <w:marLeft w:val="0"/>
      <w:marRight w:val="0"/>
      <w:marTop w:val="0"/>
      <w:marBottom w:val="0"/>
      <w:divBdr>
        <w:top w:val="none" w:sz="0" w:space="0" w:color="auto"/>
        <w:left w:val="none" w:sz="0" w:space="0" w:color="auto"/>
        <w:bottom w:val="none" w:sz="0" w:space="0" w:color="auto"/>
        <w:right w:val="none" w:sz="0" w:space="0" w:color="auto"/>
      </w:divBdr>
    </w:div>
    <w:div w:id="12981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guistics.k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duate.ku/edu/01-00_abt_admissions.shtml" TargetMode="External"/><Relationship Id="rId5" Type="http://schemas.openxmlformats.org/officeDocument/2006/relationships/hyperlink" Target="http://www.ut.edu/mfainfop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Julie_Sherrod</dc:creator>
  <cp:lastModifiedBy>Administrator</cp:lastModifiedBy>
  <cp:revision>3</cp:revision>
  <dcterms:created xsi:type="dcterms:W3CDTF">2012-11-09T16:48:00Z</dcterms:created>
  <dcterms:modified xsi:type="dcterms:W3CDTF">2012-11-09T16:48:00Z</dcterms:modified>
</cp:coreProperties>
</file>