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2A" w:rsidRDefault="003C55E4" w:rsidP="003C55E4">
      <w:pPr>
        <w:jc w:val="center"/>
      </w:pPr>
      <w:r>
        <w:t>Minutes of the Strategic Themes Committee</w:t>
      </w:r>
    </w:p>
    <w:p w:rsidR="003C55E4" w:rsidRDefault="00954012" w:rsidP="003C55E4">
      <w:pPr>
        <w:jc w:val="center"/>
      </w:pPr>
      <w:r>
        <w:t>June 1</w:t>
      </w:r>
      <w:r w:rsidR="003C55E4">
        <w:t>, 2011</w:t>
      </w:r>
    </w:p>
    <w:p w:rsidR="003C55E4" w:rsidRDefault="003C55E4" w:rsidP="003C55E4">
      <w:pPr>
        <w:jc w:val="center"/>
      </w:pPr>
    </w:p>
    <w:p w:rsidR="003C55E4" w:rsidRDefault="002E0E29" w:rsidP="003C55E4">
      <w:r>
        <w:t>Committee members p</w:t>
      </w:r>
      <w:r w:rsidR="003C55E4">
        <w:t xml:space="preserve">resent:  </w:t>
      </w:r>
      <w:r w:rsidR="00420950">
        <w:t xml:space="preserve">Susan Bratton, </w:t>
      </w:r>
      <w:r w:rsidR="00954012">
        <w:t xml:space="preserve">Philip Donnelly, </w:t>
      </w:r>
      <w:r w:rsidR="009551A7">
        <w:t xml:space="preserve">Richard Gerik, </w:t>
      </w:r>
      <w:r w:rsidR="003C55E4">
        <w:t xml:space="preserve">Karen Kemp, </w:t>
      </w:r>
      <w:r w:rsidR="00954012">
        <w:t xml:space="preserve">Roz Kennerson-Baty, </w:t>
      </w:r>
      <w:r w:rsidR="009551A7">
        <w:t xml:space="preserve">Carson Mencken, </w:t>
      </w:r>
      <w:r w:rsidR="003C55E4">
        <w:t xml:space="preserve">Mitch Neubert, </w:t>
      </w:r>
      <w:r w:rsidR="00954012">
        <w:t xml:space="preserve">Byron Newberry, Diana Ramey, Rob Rogers, </w:t>
      </w:r>
      <w:r w:rsidR="00420950">
        <w:t xml:space="preserve">Sara Schlesinger, </w:t>
      </w:r>
      <w:r w:rsidR="00954012">
        <w:t xml:space="preserve">Martha Lou Scott, </w:t>
      </w:r>
      <w:r w:rsidR="003C55E4">
        <w:t>Tricia Tolbert</w:t>
      </w:r>
      <w:r w:rsidR="00745D3A">
        <w:t>, Jeff Wallace</w:t>
      </w:r>
    </w:p>
    <w:p w:rsidR="00782019" w:rsidRDefault="003C55E4" w:rsidP="00954012">
      <w:r>
        <w:t xml:space="preserve">Chair Mitch Neubert opened the meeting at </w:t>
      </w:r>
      <w:r w:rsidR="009551A7">
        <w:t>1</w:t>
      </w:r>
      <w:r>
        <w:t>:30 p.m</w:t>
      </w:r>
      <w:r w:rsidR="00BF09AB">
        <w:t xml:space="preserve">.  </w:t>
      </w:r>
      <w:r w:rsidR="00954012">
        <w:t xml:space="preserve">The meeting focused on </w:t>
      </w:r>
      <w:r w:rsidR="00A56F83">
        <w:t>the</w:t>
      </w:r>
      <w:r w:rsidR="00954012">
        <w:t xml:space="preserve"> issues summarized below</w:t>
      </w:r>
      <w:r w:rsidR="00AE43D1">
        <w:t>.</w:t>
      </w:r>
    </w:p>
    <w:p w:rsidR="00954012" w:rsidRDefault="00954012" w:rsidP="00954012">
      <w:r>
        <w:rPr>
          <w:u w:val="single"/>
        </w:rPr>
        <w:t>Finalizing the Template</w:t>
      </w:r>
    </w:p>
    <w:p w:rsidR="00954012" w:rsidRDefault="00954012" w:rsidP="00954012">
      <w:r>
        <w:t>The template for the executive summaries was revised slightly so that:</w:t>
      </w:r>
    </w:p>
    <w:p w:rsidR="00954012" w:rsidRDefault="00954012" w:rsidP="00954012">
      <w:pPr>
        <w:pStyle w:val="ListParagraph"/>
        <w:numPr>
          <w:ilvl w:val="0"/>
          <w:numId w:val="10"/>
        </w:numPr>
      </w:pPr>
      <w:r>
        <w:t>“Exemplar comments include:” will be added to the end of the paragraph preceding the comments, rather than using a separate, underlined heading.</w:t>
      </w:r>
    </w:p>
    <w:p w:rsidR="00E905B6" w:rsidRDefault="00E905B6" w:rsidP="00954012">
      <w:pPr>
        <w:pStyle w:val="ListParagraph"/>
        <w:numPr>
          <w:ilvl w:val="0"/>
          <w:numId w:val="10"/>
        </w:numPr>
      </w:pPr>
      <w:r>
        <w:t>All quotes should include a reference that is appropriate for the subgroup (e.g.,  Small group – Houston)</w:t>
      </w:r>
    </w:p>
    <w:p w:rsidR="00954012" w:rsidRDefault="00954012" w:rsidP="00C7665F">
      <w:pPr>
        <w:pStyle w:val="ListParagraph"/>
        <w:numPr>
          <w:ilvl w:val="0"/>
          <w:numId w:val="10"/>
        </w:numPr>
      </w:pPr>
      <w:r>
        <w:t xml:space="preserve">Any specific suggestions will be listed at the end of the document, rather than after the related subtheme. </w:t>
      </w:r>
      <w:r w:rsidR="00C7665F">
        <w:t xml:space="preserve"> Use the revised title of </w:t>
      </w:r>
      <w:r w:rsidR="00C7665F" w:rsidRPr="00C7665F">
        <w:rPr>
          <w:u w:val="single"/>
        </w:rPr>
        <w:t>Sampling of Specific Suggestions</w:t>
      </w:r>
      <w:r w:rsidR="00C7665F">
        <w:t xml:space="preserve">. </w:t>
      </w:r>
      <w:r>
        <w:t xml:space="preserve"> </w:t>
      </w:r>
    </w:p>
    <w:p w:rsidR="00954012" w:rsidRDefault="00954012" w:rsidP="00954012">
      <w:pPr>
        <w:pStyle w:val="ListParagraph"/>
        <w:numPr>
          <w:ilvl w:val="0"/>
          <w:numId w:val="10"/>
        </w:numPr>
      </w:pPr>
      <w:r>
        <w:t xml:space="preserve">Avoid </w:t>
      </w:r>
      <w:r w:rsidR="00D04A69">
        <w:t xml:space="preserve">drawing </w:t>
      </w:r>
      <w:r>
        <w:t xml:space="preserve">precision </w:t>
      </w:r>
      <w:r w:rsidR="00D04A69">
        <w:t xml:space="preserve">conclusions </w:t>
      </w:r>
      <w:r>
        <w:t xml:space="preserve">such as “16.1% said….”  Instead, </w:t>
      </w:r>
      <w:r w:rsidR="00D04A69">
        <w:t xml:space="preserve">1) </w:t>
      </w:r>
      <w:r>
        <w:t>order the subthemes based on frequency</w:t>
      </w:r>
      <w:proofErr w:type="gramStart"/>
      <w:r w:rsidR="00D04A69">
        <w:t xml:space="preserve">, </w:t>
      </w:r>
      <w:r>
        <w:t xml:space="preserve"> and</w:t>
      </w:r>
      <w:proofErr w:type="gramEnd"/>
      <w:r>
        <w:t xml:space="preserve"> </w:t>
      </w:r>
      <w:r w:rsidR="00D04A69">
        <w:t xml:space="preserve">2) </w:t>
      </w:r>
      <w:r>
        <w:t>estimate percentages, such as “Just over half” or “About one out of five.”</w:t>
      </w:r>
    </w:p>
    <w:p w:rsidR="00954012" w:rsidRDefault="00954012" w:rsidP="00954012">
      <w:r>
        <w:rPr>
          <w:u w:val="single"/>
        </w:rPr>
        <w:t>Reading the Summaries</w:t>
      </w:r>
    </w:p>
    <w:p w:rsidR="00954012" w:rsidRDefault="00954012" w:rsidP="00954012">
      <w:r>
        <w:t>Those present exchanged executive summaries and</w:t>
      </w:r>
      <w:r w:rsidR="00AE43D1">
        <w:t xml:space="preserve"> discussed their </w:t>
      </w:r>
      <w:r>
        <w:t xml:space="preserve">comments </w:t>
      </w:r>
      <w:r w:rsidR="00AE43D1">
        <w:t>with</w:t>
      </w:r>
      <w:r>
        <w:t xml:space="preserve"> the authors.  A few subthemes were identified that </w:t>
      </w:r>
      <w:r w:rsidR="00D04A69">
        <w:t>overlap with</w:t>
      </w:r>
      <w:r>
        <w:t xml:space="preserve"> other themes, particularly within Curriculum and Learning Environment</w:t>
      </w:r>
      <w:r w:rsidR="00AE43D1">
        <w:t xml:space="preserve"> and those related to recruitment and admissions</w:t>
      </w:r>
      <w:r>
        <w:t>.</w:t>
      </w:r>
      <w:r w:rsidR="00D04A69">
        <w:t xml:space="preserve">  At this point, it was decided that rather than cutting and pasting, a sub-theme can be deemphasized in </w:t>
      </w:r>
      <w:r w:rsidR="000B5253">
        <w:t>the less relevant</w:t>
      </w:r>
      <w:r w:rsidR="00D04A69">
        <w:t xml:space="preserve"> theme by reducing the discussion and quotes</w:t>
      </w:r>
      <w:r w:rsidR="000B5253">
        <w:t xml:space="preserve">. </w:t>
      </w:r>
      <w:r w:rsidR="00D04A69">
        <w:t xml:space="preserve">   </w:t>
      </w:r>
    </w:p>
    <w:p w:rsidR="00A56F83" w:rsidRDefault="00A56F83" w:rsidP="00954012">
      <w:r>
        <w:rPr>
          <w:u w:val="single"/>
        </w:rPr>
        <w:t>Next Steps</w:t>
      </w:r>
    </w:p>
    <w:p w:rsidR="00A56F83" w:rsidRDefault="00A56F83" w:rsidP="00954012">
      <w:r w:rsidRPr="00AE43D1">
        <w:rPr>
          <w:b/>
        </w:rPr>
        <w:t xml:space="preserve">Members were asked to revise their executive summaries and submit them to </w:t>
      </w:r>
      <w:proofErr w:type="spellStart"/>
      <w:r w:rsidRPr="00AE43D1">
        <w:rPr>
          <w:b/>
        </w:rPr>
        <w:t>BearSpace</w:t>
      </w:r>
      <w:proofErr w:type="spellEnd"/>
      <w:r>
        <w:t xml:space="preserve"> (or e-mail them to Tricia – </w:t>
      </w:r>
      <w:hyperlink r:id="rId5" w:history="1">
        <w:r w:rsidRPr="00332C06">
          <w:rPr>
            <w:rStyle w:val="Hyperlink"/>
          </w:rPr>
          <w:t>patricia_tolbert@baylor.edu</w:t>
        </w:r>
      </w:hyperlink>
      <w:r>
        <w:t xml:space="preserve"> – and she’ll upload them) </w:t>
      </w:r>
      <w:r w:rsidRPr="00AE43D1">
        <w:rPr>
          <w:b/>
        </w:rPr>
        <w:t>by Sunday</w:t>
      </w:r>
      <w:r w:rsidR="00AE43D1" w:rsidRPr="00AE43D1">
        <w:rPr>
          <w:b/>
        </w:rPr>
        <w:t>, June 5th</w:t>
      </w:r>
      <w:r>
        <w:t xml:space="preserve">, so that Mitch </w:t>
      </w:r>
      <w:r w:rsidR="00E905B6">
        <w:t>and the sub-group</w:t>
      </w:r>
      <w:r w:rsidR="00073B1C">
        <w:t xml:space="preserve"> coordinators </w:t>
      </w:r>
      <w:r>
        <w:t xml:space="preserve">can begin </w:t>
      </w:r>
      <w:r w:rsidR="00073B1C">
        <w:t xml:space="preserve">reviewing the documents and </w:t>
      </w:r>
      <w:r>
        <w:t>writing overview</w:t>
      </w:r>
      <w:r w:rsidR="00073B1C">
        <w:t>s</w:t>
      </w:r>
      <w:r>
        <w:t xml:space="preserve"> for all the </w:t>
      </w:r>
      <w:r w:rsidR="00073B1C">
        <w:t xml:space="preserve">theme </w:t>
      </w:r>
      <w:r>
        <w:t xml:space="preserve">summaries.  </w:t>
      </w:r>
    </w:p>
    <w:p w:rsidR="00A56F83" w:rsidRPr="00A56F83" w:rsidRDefault="00A56F83" w:rsidP="00954012">
      <w:r>
        <w:lastRenderedPageBreak/>
        <w:t>Mitch also distributed some graphs illustrating some of the group data and asked the group to think about other ways to “tell the story” more effectively.</w:t>
      </w:r>
    </w:p>
    <w:p w:rsidR="00954012" w:rsidRPr="00954012" w:rsidRDefault="00954012" w:rsidP="00954012">
      <w:pPr>
        <w:pStyle w:val="ListParagraph"/>
      </w:pPr>
    </w:p>
    <w:p w:rsidR="0062289F" w:rsidRDefault="00AF026E" w:rsidP="0062289F">
      <w:r>
        <w:rPr>
          <w:u w:val="single"/>
        </w:rPr>
        <w:t>F</w:t>
      </w:r>
      <w:r w:rsidR="0062289F">
        <w:rPr>
          <w:u w:val="single"/>
        </w:rPr>
        <w:t>uture meeting dates</w:t>
      </w:r>
    </w:p>
    <w:p w:rsidR="0062289F" w:rsidRDefault="0062289F" w:rsidP="0062289F">
      <w:pPr>
        <w:pStyle w:val="ListParagraph"/>
        <w:numPr>
          <w:ilvl w:val="0"/>
          <w:numId w:val="6"/>
        </w:numPr>
      </w:pPr>
      <w:r>
        <w:t>Wednesday, June 8, 1:</w:t>
      </w:r>
      <w:r w:rsidR="00AF026E">
        <w:t>3</w:t>
      </w:r>
      <w:r>
        <w:t>0-</w:t>
      </w:r>
      <w:r w:rsidR="00AF026E">
        <w:t>4</w:t>
      </w:r>
      <w:r>
        <w:t>:</w:t>
      </w:r>
      <w:r w:rsidR="00AF026E">
        <w:t>3</w:t>
      </w:r>
      <w:r>
        <w:t>0 p.m. – Total document draft</w:t>
      </w:r>
      <w:r w:rsidR="00AF026E">
        <w:t xml:space="preserve"> complete</w:t>
      </w:r>
    </w:p>
    <w:p w:rsidR="00AF026E" w:rsidRDefault="00AF026E" w:rsidP="0062289F">
      <w:pPr>
        <w:pStyle w:val="ListParagraph"/>
        <w:numPr>
          <w:ilvl w:val="0"/>
          <w:numId w:val="6"/>
        </w:numPr>
      </w:pPr>
      <w:r>
        <w:t>Wednesday June 15, 1:30-4:30 p.m. – Final Review, if needed</w:t>
      </w:r>
    </w:p>
    <w:p w:rsidR="00AF026E" w:rsidRPr="0062289F" w:rsidRDefault="00AF026E" w:rsidP="0062289F">
      <w:pPr>
        <w:pStyle w:val="ListParagraph"/>
        <w:numPr>
          <w:ilvl w:val="0"/>
          <w:numId w:val="6"/>
        </w:numPr>
      </w:pPr>
      <w:r>
        <w:t>Wednesday, June 22 --  Target date for submission to the provost</w:t>
      </w:r>
    </w:p>
    <w:p w:rsidR="00CC7C69" w:rsidRPr="00BF09AB" w:rsidRDefault="00CC7C69" w:rsidP="00E5457A">
      <w:r>
        <w:t xml:space="preserve">The meeting was adjourned at </w:t>
      </w:r>
      <w:r w:rsidR="00E5457A">
        <w:t>3</w:t>
      </w:r>
      <w:r w:rsidR="00EE70CD">
        <w:t>:</w:t>
      </w:r>
      <w:r w:rsidR="00AF026E">
        <w:t>4</w:t>
      </w:r>
      <w:r w:rsidR="00EE70CD">
        <w:t>0</w:t>
      </w:r>
      <w:r>
        <w:t xml:space="preserve"> p.m.</w:t>
      </w:r>
    </w:p>
    <w:sectPr w:rsidR="00CC7C69" w:rsidRPr="00BF09AB" w:rsidSect="0063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BA"/>
    <w:multiLevelType w:val="hybridMultilevel"/>
    <w:tmpl w:val="B92EB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75AA5"/>
    <w:multiLevelType w:val="hybridMultilevel"/>
    <w:tmpl w:val="7794C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D69B6"/>
    <w:multiLevelType w:val="hybridMultilevel"/>
    <w:tmpl w:val="6C5C5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E254E"/>
    <w:multiLevelType w:val="hybridMultilevel"/>
    <w:tmpl w:val="A4909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8C4B80"/>
    <w:multiLevelType w:val="hybridMultilevel"/>
    <w:tmpl w:val="3EB0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05F1F"/>
    <w:multiLevelType w:val="hybridMultilevel"/>
    <w:tmpl w:val="068C6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EE516C"/>
    <w:multiLevelType w:val="hybridMultilevel"/>
    <w:tmpl w:val="D3061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9B6700"/>
    <w:multiLevelType w:val="hybridMultilevel"/>
    <w:tmpl w:val="5582A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7D0EEA"/>
    <w:multiLevelType w:val="hybridMultilevel"/>
    <w:tmpl w:val="964A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A5F04"/>
    <w:multiLevelType w:val="hybridMultilevel"/>
    <w:tmpl w:val="E7CE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5E4"/>
    <w:rsid w:val="000703CD"/>
    <w:rsid w:val="00073B1C"/>
    <w:rsid w:val="000B5253"/>
    <w:rsid w:val="000D762E"/>
    <w:rsid w:val="00162A2A"/>
    <w:rsid w:val="001871F8"/>
    <w:rsid w:val="001E12D0"/>
    <w:rsid w:val="002E0E29"/>
    <w:rsid w:val="00301149"/>
    <w:rsid w:val="00321CB5"/>
    <w:rsid w:val="003C55E4"/>
    <w:rsid w:val="003D2863"/>
    <w:rsid w:val="00420950"/>
    <w:rsid w:val="00484016"/>
    <w:rsid w:val="00511FDB"/>
    <w:rsid w:val="005734C3"/>
    <w:rsid w:val="0062289F"/>
    <w:rsid w:val="00634E46"/>
    <w:rsid w:val="00701264"/>
    <w:rsid w:val="00745D3A"/>
    <w:rsid w:val="00782019"/>
    <w:rsid w:val="00875C7B"/>
    <w:rsid w:val="00954012"/>
    <w:rsid w:val="009551A7"/>
    <w:rsid w:val="009E716F"/>
    <w:rsid w:val="00A56F83"/>
    <w:rsid w:val="00AE43D1"/>
    <w:rsid w:val="00AF026E"/>
    <w:rsid w:val="00B738C7"/>
    <w:rsid w:val="00BF09AB"/>
    <w:rsid w:val="00C04F2F"/>
    <w:rsid w:val="00C7665F"/>
    <w:rsid w:val="00C90DA5"/>
    <w:rsid w:val="00CC7C69"/>
    <w:rsid w:val="00D04A69"/>
    <w:rsid w:val="00D65EF7"/>
    <w:rsid w:val="00D74EC2"/>
    <w:rsid w:val="00DF55DC"/>
    <w:rsid w:val="00E5457A"/>
    <w:rsid w:val="00E81215"/>
    <w:rsid w:val="00E905B6"/>
    <w:rsid w:val="00ED52C3"/>
    <w:rsid w:val="00EE70CD"/>
    <w:rsid w:val="00EF03D9"/>
    <w:rsid w:val="00F53A99"/>
    <w:rsid w:val="00F86355"/>
    <w:rsid w:val="00F962DC"/>
    <w:rsid w:val="00FB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ia_tolbert@baylo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Patricia_Tolbert</dc:creator>
  <cp:lastModifiedBy>Mitchell J. Neubert</cp:lastModifiedBy>
  <cp:revision>5</cp:revision>
  <cp:lastPrinted>2011-06-01T21:24:00Z</cp:lastPrinted>
  <dcterms:created xsi:type="dcterms:W3CDTF">2011-06-01T21:41:00Z</dcterms:created>
  <dcterms:modified xsi:type="dcterms:W3CDTF">2011-06-01T21:54:00Z</dcterms:modified>
</cp:coreProperties>
</file>